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le"/>
        <w:jc w:val="center"/>
        <w:rPr>
          <w:color w:val="357ca2"/>
          <w:sz w:val="50"/>
        </w:rPr>
      </w:pPr>
      <w:r>
        <w:rPr>
          <w:color w:val="357ca2"/>
          <w:sz w:val="50"/>
        </w:rPr>
        <w:t>Whitemoss AAC  Club Championships 2016</w:t>
      </w:r>
    </w:p>
    <w:p>
      <w:pPr>
        <w:pStyle w:val="Body"/>
        <w:rPr/>
      </w:pPr>
    </w:p>
    <w:tbl>
      <w:tblPr>
        <w:tblW w:w="10643" w:type="dxa"/>
        <w:tblInd w:w="108" w:type="dxa"/>
        <w:tblBorders>
          <w:top w:val="single" w:color="000000" w:sz="2"/>
          <w:left w:val="single" w:color="000000" w:sz="2"/>
          <w:bottom w:val="single" w:color="000000" w:sz="2"/>
          <w:right w:val="single" w:color="000000" w:sz="2"/>
          <w:insideH w:val="single" w:color="000000" w:sz="2"/>
          <w:insideV w:val="single" w:color="000000" w:sz="2"/>
        </w:tblBorders>
        <w:shd w:val="clear" w:color="auto" w:fill="bdc0bf"/>
        <w:tblLayout w:type="fixed"/>
        <w:tblLook w:val="04A0"/>
      </w:tblPr>
      <w:tblGrid>
        <w:gridCol w:w="1054"/>
        <w:gridCol w:w="3522"/>
        <w:gridCol w:w="477"/>
        <w:gridCol w:w="1863"/>
        <w:gridCol w:w="1864"/>
        <w:gridCol w:w="1863"/>
      </w:tblGrid>
      <w:tr>
        <w:trPr>
          <w:trHeight w:val="279"/>
          <w:tblHeader w:val="on"/>
        </w:trPr>
        <w:tc>
          <w:tcPr>
            <w:cnfStyle w:val="101000000000"/>
            <w:tcW w:w="1054" w:type="dxa"/>
            <w:gridSpan w:val="1"/>
            <w:tcBorders>
              <w:top w:val="single" w:color="000000" w:sz="2"/>
              <w:left w:val="single" w:color="000000" w:sz="2"/>
              <w:bottom w:val="single" w:color="000000" w:sz="4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100000000000"/>
            <w:tcW w:w="3522" w:type="dxa"/>
            <w:gridSpan w:val="1"/>
            <w:tcBorders>
              <w:top w:val="single" w:color="000000" w:sz="2"/>
              <w:left w:val="single" w:color="000000" w:sz="2"/>
              <w:bottom w:val="single" w:color="000000" w:sz="4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1"/>
              <w:rPr/>
            </w:pPr>
            <w:r>
              <w:rPr>
                <w:rFonts w:cs="Arial Unicode MS" w:eastAsia="Arial Unicode MS"/>
              </w:rPr>
              <w:t>Track</w:t>
            </w:r>
          </w:p>
        </w:tc>
        <w:tc>
          <w:tcPr>
            <w:cnfStyle w:val="100000000000"/>
            <w:tcW w:w="477" w:type="dxa"/>
            <w:gridSpan w:val="1"/>
            <w:tcBorders>
              <w:top w:val="single" w:color="000000" w:sz="2"/>
              <w:left w:val="single" w:color="000000" w:sz="2"/>
              <w:bottom w:val="single" w:color="000000" w:sz="4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100000000000"/>
            <w:tcW w:w="1863" w:type="dxa"/>
            <w:gridSpan w:val="1"/>
            <w:tcBorders>
              <w:top w:val="single" w:color="000000" w:sz="2"/>
              <w:left w:val="single" w:color="000000" w:sz="2"/>
              <w:bottom w:val="single" w:color="000000" w:sz="4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1"/>
              <w:rPr/>
            </w:pPr>
            <w:r>
              <w:rPr>
                <w:rFonts w:cs="Arial Unicode MS" w:eastAsia="Arial Unicode MS"/>
              </w:rPr>
              <w:t>Javelin</w:t>
            </w:r>
          </w:p>
        </w:tc>
        <w:tc>
          <w:tcPr>
            <w:cnfStyle w:val="100000000000"/>
            <w:tcW w:w="1864" w:type="dxa"/>
            <w:gridSpan w:val="1"/>
            <w:tcBorders>
              <w:top w:val="single" w:color="000000" w:sz="2"/>
              <w:left w:val="single" w:color="000000" w:sz="2"/>
              <w:bottom w:val="single" w:color="000000" w:sz="4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1"/>
              <w:rPr/>
            </w:pPr>
            <w:r>
              <w:rPr>
                <w:rFonts w:cs="Arial Unicode MS" w:eastAsia="Arial Unicode MS"/>
              </w:rPr>
              <w:t>Long Jump 1</w:t>
            </w:r>
          </w:p>
        </w:tc>
        <w:tc>
          <w:tcPr>
            <w:cnfStyle w:val="100000000000"/>
            <w:tcW w:w="1863" w:type="dxa"/>
            <w:gridSpan w:val="1"/>
            <w:tcBorders>
              <w:top w:val="single" w:color="000000" w:sz="2"/>
              <w:left w:val="single" w:color="000000" w:sz="2"/>
              <w:bottom w:val="single" w:color="000000" w:sz="4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1"/>
              <w:rPr/>
            </w:pPr>
            <w:r>
              <w:rPr>
                <w:rFonts w:cs="Arial Unicode MS" w:eastAsia="Arial Unicode MS"/>
              </w:rPr>
              <w:t>Long Jump 2</w:t>
            </w:r>
          </w:p>
        </w:tc>
      </w:tr>
      <w:tr>
        <w:trPr>
          <w:trHeight w:val="488"/>
        </w:trPr>
        <w:tc>
          <w:tcPr>
            <w:cnfStyle w:val="001000100000"/>
            <w:tcW w:w="1054" w:type="dxa"/>
            <w:gridSpan w:val="1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/>
            </w:pPr>
            <w:r>
              <w:rPr>
                <w:rFonts w:ascii="Helvetica" w:cs="Arial Unicode MS" w:hAnsi="Helvetica"/>
                <w:b/>
                <w:color w:val="000000"/>
                <w:sz w:val="20"/>
              </w:rPr>
              <w:t>10</w:t>
            </w:r>
            <w:bookmarkStart w:id="0" w:name="_GoBack"/>
            <w:bookmarkEnd w:id="0"/>
            <w:r>
              <w:rPr>
                <w:rFonts w:ascii="Helvetica" w:cs="Arial Unicode MS" w:hAnsi="Helvetica"/>
                <w:b/>
                <w:color w:val="000000"/>
                <w:sz w:val="20"/>
              </w:rPr>
              <w:t>.</w:t>
            </w:r>
            <w:r>
              <w:rPr>
                <w:rFonts w:ascii="Helvetica" w:cs="Arial Unicode MS" w:hAnsi="Helvetica"/>
                <w:b/>
                <w:color w:val="000000"/>
                <w:sz w:val="20"/>
              </w:rPr>
              <w:t>00</w:t>
            </w:r>
          </w:p>
        </w:tc>
        <w:tc>
          <w:tcPr>
            <w:cnfStyle w:val="000000100000"/>
            <w:tcW w:w="3522" w:type="dxa"/>
            <w:gridSpan w:val="1"/>
            <w:tcBorders>
              <w:top w:val="single" w:color="000000" w:sz="4"/>
              <w:left w:val="single" w:color="000000" w:sz="4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/>
            </w:pPr>
            <w:r>
              <w:rPr>
                <w:rFonts w:cs="Arial Unicode MS" w:eastAsia="Arial Unicode MS"/>
              </w:rPr>
              <w:t>Under 13 Girls 200m</w:t>
            </w:r>
          </w:p>
        </w:tc>
        <w:tc>
          <w:tcPr>
            <w:cnfStyle w:val="000000100000"/>
            <w:tcW w:w="477" w:type="dxa"/>
            <w:gridSpan w:val="1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100000"/>
            <w:tcW w:w="1863" w:type="dxa"/>
            <w:gridSpan w:val="1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/>
            </w:pPr>
            <w:r>
              <w:rPr>
                <w:rFonts w:cs="Arial Unicode MS" w:eastAsia="Arial Unicode MS"/>
              </w:rPr>
              <w:t>Under 9’s B &amp; G</w:t>
            </w:r>
          </w:p>
        </w:tc>
        <w:tc>
          <w:tcPr>
            <w:cnfStyle w:val="000000100000"/>
            <w:tcW w:w="1864" w:type="dxa"/>
            <w:gridSpan w:val="1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/>
            </w:pPr>
            <w:r>
              <w:rPr>
                <w:rFonts w:cs="Arial Unicode MS" w:eastAsia="Arial Unicode MS"/>
              </w:rPr>
              <w:t>Under 11 Girls</w:t>
            </w:r>
          </w:p>
        </w:tc>
        <w:tc>
          <w:tcPr>
            <w:cnfStyle w:val="000000100000"/>
            <w:tcW w:w="1863" w:type="dxa"/>
            <w:gridSpan w:val="1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/>
            </w:pPr>
            <w:r>
              <w:rPr>
                <w:rFonts w:cs="Arial Unicode MS" w:eastAsia="Arial Unicode MS"/>
              </w:rPr>
              <w:t>Under 11 &amp; 13 Boys</w:t>
            </w:r>
          </w:p>
        </w:tc>
      </w:tr>
      <w:tr>
        <w:trPr>
          <w:trHeight w:val="485"/>
        </w:trPr>
        <w:tc>
          <w:tcPr>
            <w:cnfStyle w:val="001000010000"/>
            <w:tcW w:w="1054" w:type="dxa"/>
            <w:gridSpan w:val="1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010000"/>
            <w:tcW w:w="3522" w:type="dxa"/>
            <w:gridSpan w:val="1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/>
            </w:pPr>
            <w:r>
              <w:rPr>
                <w:rFonts w:cs="Arial Unicode MS" w:eastAsia="Arial Unicode MS"/>
              </w:rPr>
              <w:t>Under 15 Boys 200m</w:t>
            </w:r>
          </w:p>
        </w:tc>
        <w:tc>
          <w:tcPr>
            <w:cnfStyle w:val="000000010000"/>
            <w:tcW w:w="477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010000"/>
            <w:tcW w:w="1863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>
                <w:rFonts w:cs="Arial Unicode MS" w:eastAsia="Arial Unicode MS"/>
              </w:rPr>
            </w:pPr>
            <w:r>
              <w:rPr>
                <w:rFonts w:cs="Arial Unicode MS" w:eastAsia="Arial Unicode MS"/>
              </w:rPr>
              <w:t xml:space="preserve">U17 &amp; </w:t>
            </w:r>
            <w:r>
              <w:rPr>
                <w:rFonts w:cs="Arial Unicode MS" w:eastAsia="Arial Unicode MS"/>
              </w:rPr>
              <w:t>Sen</w:t>
            </w:r>
            <w:r>
              <w:rPr>
                <w:rFonts w:cs="Arial Unicode MS" w:eastAsia="Arial Unicode MS"/>
              </w:rPr>
              <w:t xml:space="preserve"> Men</w:t>
            </w:r>
            <w:r>
              <w:rPr>
                <w:rFonts w:cs="Arial Unicode MS" w:eastAsia="Arial Unicode MS"/>
              </w:rPr>
              <w:t xml:space="preserve"> &amp; Women</w:t>
            </w:r>
          </w:p>
        </w:tc>
        <w:tc>
          <w:tcPr>
            <w:cnfStyle w:val="000000010000"/>
            <w:tcW w:w="1864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/>
            </w:pPr>
            <w:r>
              <w:rPr>
                <w:rFonts w:cs="Arial Unicode MS" w:eastAsia="Arial Unicode MS"/>
              </w:rPr>
              <w:t>Under 13 Girls</w:t>
            </w:r>
          </w:p>
        </w:tc>
        <w:tc>
          <w:tcPr>
            <w:cnfStyle w:val="000000010000"/>
            <w:tcW w:w="1863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/>
            </w:pPr>
            <w:r>
              <w:rPr>
                <w:rFonts w:cs="Arial Unicode MS" w:eastAsia="Arial Unicode MS"/>
              </w:rPr>
              <w:t>Under 15 Girls</w:t>
            </w:r>
          </w:p>
          <w:p>
            <w:pPr>
              <w:pStyle w:val="TableStyle2"/>
              <w:rPr/>
            </w:pPr>
          </w:p>
        </w:tc>
      </w:tr>
      <w:tr>
        <w:trPr>
          <w:trHeight w:val="485"/>
        </w:trPr>
        <w:tc>
          <w:tcPr>
            <w:cnfStyle w:val="001000100000"/>
            <w:tcW w:w="1054" w:type="dxa"/>
            <w:gridSpan w:val="1"/>
            <w:vMerge w:val="continue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4"/>
            </w:tcBorders>
            <w:shd w:val="clear" w:color="auto" w:fill="fefefe"/>
          </w:tcPr>
          <w:p/>
        </w:tc>
        <w:tc>
          <w:tcPr>
            <w:cnfStyle w:val="000000100000"/>
            <w:tcW w:w="3522" w:type="dxa"/>
            <w:gridSpan w:val="1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/>
            </w:pPr>
            <w:r>
              <w:rPr>
                <w:rFonts w:cs="Arial Unicode MS" w:eastAsia="Arial Unicode MS"/>
              </w:rPr>
              <w:t>Under 15 Girls 200m</w:t>
            </w:r>
          </w:p>
        </w:tc>
        <w:tc>
          <w:tcPr>
            <w:cnfStyle w:val="000000100000"/>
            <w:tcW w:w="477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100000"/>
            <w:tcW w:w="1863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/>
            </w:pPr>
            <w:r>
              <w:rPr>
                <w:rFonts w:cs="Arial Unicode MS" w:eastAsia="Arial Unicode MS"/>
              </w:rPr>
              <w:t>Under 11 &amp; 13 Boys</w:t>
            </w:r>
          </w:p>
        </w:tc>
        <w:tc>
          <w:tcPr>
            <w:cnfStyle w:val="000000100000"/>
            <w:tcW w:w="1864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100000"/>
            <w:tcW w:w="1863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/>
            </w:pPr>
            <w:r>
              <w:rPr>
                <w:rFonts w:cs="Arial Unicode MS" w:eastAsia="Arial Unicode MS"/>
              </w:rPr>
              <w:t>Under 15 Boys</w:t>
            </w:r>
          </w:p>
        </w:tc>
      </w:tr>
      <w:tr>
        <w:trPr>
          <w:trHeight w:val="485"/>
        </w:trPr>
        <w:tc>
          <w:tcPr>
            <w:cnfStyle w:val="001000010000"/>
            <w:tcW w:w="1054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010000"/>
            <w:tcW w:w="3522" w:type="dxa"/>
            <w:gridSpan w:val="1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/>
            </w:pPr>
            <w:r>
              <w:t xml:space="preserve">Under 17 Men </w:t>
            </w:r>
            <w:r>
              <w:t xml:space="preserve">&amp; Sen </w:t>
            </w:r>
            <w:r>
              <w:t>200m</w:t>
            </w:r>
          </w:p>
        </w:tc>
        <w:tc>
          <w:tcPr>
            <w:cnfStyle w:val="000000010000"/>
            <w:tcW w:w="477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010000"/>
            <w:tcW w:w="1863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/>
            </w:pPr>
          </w:p>
        </w:tc>
        <w:tc>
          <w:tcPr>
            <w:cnfStyle w:val="000000010000"/>
            <w:tcW w:w="1864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010000"/>
            <w:tcW w:w="1863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485"/>
        </w:trPr>
        <w:tc>
          <w:tcPr>
            <w:cnfStyle w:val="001000100000"/>
            <w:tcW w:w="1054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100000"/>
            <w:tcW w:w="3522" w:type="dxa"/>
            <w:gridSpan w:val="1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/>
            </w:pPr>
            <w:r>
              <w:t xml:space="preserve">Under 17 </w:t>
            </w:r>
            <w:r>
              <w:t>Women 200m</w:t>
            </w:r>
          </w:p>
        </w:tc>
        <w:tc>
          <w:tcPr>
            <w:cnfStyle w:val="000000100000"/>
            <w:tcW w:w="477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100000"/>
            <w:tcW w:w="1863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100000"/>
            <w:tcW w:w="1864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100000"/>
            <w:tcW w:w="1863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279"/>
        </w:trPr>
        <w:tc>
          <w:tcPr>
            <w:cnfStyle w:val="001000010000"/>
            <w:tcW w:w="1054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010000"/>
            <w:tcW w:w="3522" w:type="dxa"/>
            <w:gridSpan w:val="1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/>
            </w:pPr>
            <w:r>
              <w:rPr>
                <w:rFonts w:cs="Arial Unicode MS" w:eastAsia="Arial Unicode MS"/>
              </w:rPr>
              <w:t>Under 9’</w:t>
            </w:r>
            <w:r>
              <w:rPr>
                <w:rFonts w:cs="Arial Unicode MS" w:eastAsia="Arial Unicode MS"/>
              </w:rPr>
              <w:t>s 8</w:t>
            </w:r>
            <w:r>
              <w:rPr>
                <w:rFonts w:cs="Arial Unicode MS" w:eastAsia="Arial Unicode MS"/>
              </w:rPr>
              <w:t>0m</w:t>
            </w:r>
          </w:p>
        </w:tc>
        <w:tc>
          <w:tcPr>
            <w:cnfStyle w:val="000000010000"/>
            <w:tcW w:w="477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010000"/>
            <w:tcW w:w="1863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010000"/>
            <w:tcW w:w="1864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010000"/>
            <w:tcW w:w="1863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279"/>
        </w:trPr>
        <w:tc>
          <w:tcPr>
            <w:cnfStyle w:val="001000100000"/>
            <w:tcW w:w="1054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100000"/>
            <w:tcW w:w="3522" w:type="dxa"/>
            <w:gridSpan w:val="1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/>
            </w:pPr>
            <w:r>
              <w:rPr>
                <w:rFonts w:cs="Arial Unicode MS" w:eastAsia="Arial Unicode MS"/>
              </w:rPr>
              <w:t>Under 11’s 150m</w:t>
            </w:r>
          </w:p>
        </w:tc>
        <w:tc>
          <w:tcPr>
            <w:cnfStyle w:val="000000100000"/>
            <w:tcW w:w="477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100000"/>
            <w:tcW w:w="1863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100000"/>
            <w:tcW w:w="1864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100000"/>
            <w:tcW w:w="1863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608"/>
        </w:trPr>
        <w:tc>
          <w:tcPr>
            <w:cnfStyle w:val="001000010000"/>
            <w:tcW w:w="1054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010000"/>
            <w:tcW w:w="3522" w:type="dxa"/>
            <w:gridSpan w:val="1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/>
            </w:pPr>
            <w:r>
              <w:rPr>
                <w:rFonts w:cs="Arial Unicode MS" w:eastAsia="Arial Unicode MS"/>
              </w:rPr>
              <w:t>Under 13 Boys 200m</w:t>
            </w:r>
          </w:p>
        </w:tc>
        <w:tc>
          <w:tcPr>
            <w:cnfStyle w:val="000000010000"/>
            <w:tcW w:w="477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010000"/>
            <w:tcW w:w="1863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010000"/>
            <w:tcW w:w="1864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010000"/>
            <w:tcW w:w="1863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285"/>
        </w:trPr>
        <w:tc>
          <w:tcPr>
            <w:cnfStyle w:val="001000100000"/>
            <w:tcW w:w="1054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100000"/>
            <w:tcW w:w="7726" w:type="dxa"/>
            <w:gridSpan w:val="4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jc w:val="center"/>
              <w:rPr/>
            </w:pPr>
            <w:r>
              <w:t>LUNCH BREAK</w:t>
            </w:r>
          </w:p>
        </w:tc>
        <w:tc>
          <w:tcPr>
            <w:cnfStyle w:val="000000100000"/>
            <w:tcW w:w="1863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485"/>
        </w:trPr>
        <w:tc>
          <w:tcPr>
            <w:cnfStyle w:val="001000010000"/>
            <w:tcW w:w="1054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right"/>
              <w:rPr/>
            </w:pPr>
            <w:r>
              <w:rPr>
                <w:rFonts w:ascii="Helvetica" w:cs="Arial Unicode MS" w:hAnsi="Helvetica"/>
                <w:b/>
                <w:color w:val="000000"/>
                <w:sz w:val="20"/>
              </w:rPr>
              <w:t>12:45</w:t>
            </w:r>
          </w:p>
        </w:tc>
        <w:tc>
          <w:tcPr>
            <w:cnfStyle w:val="000000010000"/>
            <w:tcW w:w="3522" w:type="dxa"/>
            <w:gridSpan w:val="1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/>
            </w:pPr>
            <w:r>
              <w:rPr>
                <w:rFonts w:cs="Arial Unicode MS" w:eastAsia="Arial Unicode MS"/>
              </w:rPr>
              <w:t>Under 15 Boys 800m</w:t>
            </w:r>
          </w:p>
        </w:tc>
        <w:tc>
          <w:tcPr>
            <w:cnfStyle w:val="000000010000"/>
            <w:tcW w:w="477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010000"/>
            <w:tcW w:w="1863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/>
            </w:pPr>
            <w:r>
              <w:rPr>
                <w:rFonts w:cs="Arial Unicode MS" w:eastAsia="Arial Unicode MS"/>
              </w:rPr>
              <w:t>Under 13 Girls</w:t>
            </w:r>
          </w:p>
        </w:tc>
        <w:tc>
          <w:tcPr>
            <w:cnfStyle w:val="000000010000"/>
            <w:tcW w:w="1864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010000"/>
            <w:tcW w:w="1863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/>
            </w:pPr>
            <w:r>
              <w:rPr>
                <w:rFonts w:cs="Arial Unicode MS" w:eastAsia="Arial Unicode MS"/>
              </w:rPr>
              <w:t>Under 9’s</w:t>
            </w:r>
          </w:p>
        </w:tc>
      </w:tr>
      <w:tr>
        <w:trPr>
          <w:trHeight w:val="485"/>
        </w:trPr>
        <w:tc>
          <w:tcPr>
            <w:cnfStyle w:val="001000100000"/>
            <w:tcW w:w="1054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100000"/>
            <w:tcW w:w="3522" w:type="dxa"/>
            <w:gridSpan w:val="1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/>
            </w:pPr>
            <w:r>
              <w:rPr>
                <w:rFonts w:cs="Arial Unicode MS" w:eastAsia="Arial Unicode MS"/>
              </w:rPr>
              <w:t>Under 15 Girls 800m</w:t>
            </w:r>
          </w:p>
        </w:tc>
        <w:tc>
          <w:tcPr>
            <w:cnfStyle w:val="000000100000"/>
            <w:tcW w:w="477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100000"/>
            <w:tcW w:w="1863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/>
            </w:pPr>
            <w:r>
              <w:rPr>
                <w:rFonts w:cs="Arial Unicode MS" w:eastAsia="Arial Unicode MS"/>
              </w:rPr>
              <w:t>Under 11 Girls</w:t>
            </w:r>
          </w:p>
        </w:tc>
        <w:tc>
          <w:tcPr>
            <w:cnfStyle w:val="000000100000"/>
            <w:tcW w:w="1864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100000"/>
            <w:tcW w:w="1863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/>
            </w:pPr>
            <w:r>
              <w:rPr>
                <w:rFonts w:cs="Arial Unicode MS" w:eastAsia="Arial Unicode MS"/>
              </w:rPr>
              <w:t xml:space="preserve">Under 17 &amp; </w:t>
            </w:r>
            <w:r>
              <w:rPr>
                <w:rFonts w:cs="Arial Unicode MS" w:eastAsia="Arial Unicode MS"/>
              </w:rPr>
              <w:t>Sen</w:t>
            </w:r>
            <w:r>
              <w:rPr>
                <w:rFonts w:cs="Arial Unicode MS" w:eastAsia="Arial Unicode MS"/>
              </w:rPr>
              <w:t xml:space="preserve"> </w:t>
            </w:r>
            <w:r>
              <w:rPr>
                <w:rFonts w:cs="Arial Unicode MS" w:eastAsia="Arial Unicode MS"/>
              </w:rPr>
              <w:t xml:space="preserve">Men &amp; </w:t>
            </w:r>
            <w:r>
              <w:rPr>
                <w:rFonts w:cs="Arial Unicode MS" w:eastAsia="Arial Unicode MS"/>
              </w:rPr>
              <w:t>Women</w:t>
            </w:r>
          </w:p>
        </w:tc>
      </w:tr>
      <w:tr>
        <w:trPr>
          <w:trHeight w:val="485"/>
        </w:trPr>
        <w:tc>
          <w:tcPr>
            <w:cnfStyle w:val="001000010000"/>
            <w:tcW w:w="1054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010000"/>
            <w:tcW w:w="3522" w:type="dxa"/>
            <w:gridSpan w:val="1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/>
            </w:pPr>
            <w:r>
              <w:rPr>
                <w:rFonts w:cs="Arial Unicode MS" w:eastAsia="Arial Unicode MS"/>
              </w:rPr>
              <w:t xml:space="preserve">Under 17 &amp; </w:t>
            </w:r>
            <w:r>
              <w:rPr>
                <w:rFonts w:cs="Arial Unicode MS" w:eastAsia="Arial Unicode MS"/>
              </w:rPr>
              <w:t>Sen</w:t>
            </w:r>
            <w:r>
              <w:rPr>
                <w:rFonts w:cs="Arial Unicode MS" w:eastAsia="Arial Unicode MS"/>
              </w:rPr>
              <w:t xml:space="preserve"> Men </w:t>
            </w:r>
            <w:r>
              <w:rPr>
                <w:rFonts w:cs="Arial Unicode MS" w:eastAsia="Arial Unicode MS"/>
              </w:rPr>
              <w:t xml:space="preserve">&amp; 17 Women </w:t>
            </w:r>
            <w:r>
              <w:rPr>
                <w:rFonts w:cs="Arial Unicode MS" w:eastAsia="Arial Unicode MS"/>
              </w:rPr>
              <w:t>800m</w:t>
            </w:r>
          </w:p>
        </w:tc>
        <w:tc>
          <w:tcPr>
            <w:cnfStyle w:val="000000010000"/>
            <w:tcW w:w="477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010000"/>
            <w:tcW w:w="1863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/>
            </w:pPr>
            <w:r>
              <w:rPr>
                <w:rFonts w:cs="Arial Unicode MS" w:eastAsia="Arial Unicode MS"/>
              </w:rPr>
              <w:t>Under 15 Boys</w:t>
            </w:r>
          </w:p>
        </w:tc>
        <w:tc>
          <w:tcPr>
            <w:cnfStyle w:val="000000010000"/>
            <w:tcW w:w="1864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010000"/>
            <w:tcW w:w="1863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/>
            </w:pPr>
          </w:p>
        </w:tc>
      </w:tr>
      <w:tr>
        <w:trPr>
          <w:trHeight w:val="485"/>
        </w:trPr>
        <w:tc>
          <w:tcPr>
            <w:cnfStyle w:val="001000100000"/>
            <w:tcW w:w="1054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100000"/>
            <w:tcW w:w="3522" w:type="dxa"/>
            <w:gridSpan w:val="1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/>
            </w:pPr>
            <w:r>
              <w:rPr>
                <w:rFonts w:cs="Arial Unicode MS" w:eastAsia="Arial Unicode MS"/>
              </w:rPr>
              <w:t>Under 13 Boys 800m</w:t>
            </w:r>
          </w:p>
        </w:tc>
        <w:tc>
          <w:tcPr>
            <w:cnfStyle w:val="000000100000"/>
            <w:tcW w:w="477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100000"/>
            <w:tcW w:w="1863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/>
            </w:pPr>
            <w:r>
              <w:rPr>
                <w:rFonts w:cs="Arial Unicode MS" w:eastAsia="Arial Unicode MS"/>
              </w:rPr>
              <w:t>Under 15 Girls</w:t>
            </w:r>
          </w:p>
        </w:tc>
        <w:tc>
          <w:tcPr>
            <w:cnfStyle w:val="000000100000"/>
            <w:tcW w:w="1864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100000"/>
            <w:tcW w:w="1863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485"/>
        </w:trPr>
        <w:tc>
          <w:tcPr>
            <w:cnfStyle w:val="001000010000"/>
            <w:tcW w:w="1054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010000"/>
            <w:tcW w:w="3522" w:type="dxa"/>
            <w:gridSpan w:val="1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/>
            </w:pPr>
            <w:r>
              <w:rPr>
                <w:rFonts w:cs="Arial Unicode MS" w:eastAsia="Arial Unicode MS"/>
              </w:rPr>
              <w:t>Under 13 Girls 800m</w:t>
            </w:r>
          </w:p>
        </w:tc>
        <w:tc>
          <w:tcPr>
            <w:cnfStyle w:val="000000010000"/>
            <w:tcW w:w="477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010000"/>
            <w:tcW w:w="1863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010000"/>
            <w:tcW w:w="1864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010000"/>
            <w:tcW w:w="1863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485"/>
        </w:trPr>
        <w:tc>
          <w:tcPr>
            <w:cnfStyle w:val="001000100000"/>
            <w:tcW w:w="1054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100000"/>
            <w:tcW w:w="3522" w:type="dxa"/>
            <w:gridSpan w:val="1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/>
            </w:pPr>
            <w:r>
              <w:rPr>
                <w:rFonts w:cs="Arial Unicode MS" w:eastAsia="Arial Unicode MS"/>
              </w:rPr>
              <w:t>Under 11’s 600m</w:t>
            </w:r>
          </w:p>
        </w:tc>
        <w:tc>
          <w:tcPr>
            <w:cnfStyle w:val="000000100000"/>
            <w:tcW w:w="477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100000"/>
            <w:tcW w:w="1863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100000"/>
            <w:tcW w:w="1864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100000"/>
            <w:tcW w:w="1863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279"/>
        </w:trPr>
        <w:tc>
          <w:tcPr>
            <w:cnfStyle w:val="001000010000"/>
            <w:tcW w:w="1054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010000"/>
            <w:tcW w:w="3522" w:type="dxa"/>
            <w:gridSpan w:val="1"/>
            <w:tcBorders>
              <w:top w:val="single" w:color="000000" w:sz="2"/>
              <w:left w:val="single" w:color="000000" w:sz="4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/>
            </w:pPr>
            <w:r>
              <w:rPr>
                <w:rFonts w:cs="Arial Unicode MS" w:eastAsia="Arial Unicode MS"/>
              </w:rPr>
              <w:t>Under 9’s 150m</w:t>
            </w:r>
          </w:p>
        </w:tc>
        <w:tc>
          <w:tcPr>
            <w:cnfStyle w:val="000000010000"/>
            <w:tcW w:w="477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010000"/>
            <w:tcW w:w="1863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010000"/>
            <w:tcW w:w="1864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010000"/>
            <w:tcW w:w="1863" w:type="dxa"/>
            <w:gridSpan w:val="1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279"/>
        </w:trPr>
        <w:tc>
          <w:tcPr>
            <w:cnfStyle w:val="001000100000"/>
            <w:tcW w:w="1054" w:type="dxa"/>
            <w:gridSpan w:val="1"/>
            <w:tcBorders>
              <w:top w:val="single" w:color="000000" w:sz="2"/>
              <w:left w:val="single" w:color="000000" w:sz="2"/>
              <w:bottom w:val="single" w:color="000000" w:sz="4"/>
              <w:right w:val="single" w:color="000000" w:sz="4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100000"/>
            <w:tcW w:w="3522" w:type="dxa"/>
            <w:gridSpan w:val="1"/>
            <w:tcBorders>
              <w:top w:val="single" w:color="000000" w:sz="2"/>
              <w:left w:val="single" w:color="000000" w:sz="4"/>
              <w:bottom w:val="single" w:color="000000" w:sz="4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TableStyle2"/>
              <w:rPr/>
            </w:pPr>
          </w:p>
        </w:tc>
        <w:tc>
          <w:tcPr>
            <w:cnfStyle w:val="000000100000"/>
            <w:tcW w:w="477" w:type="dxa"/>
            <w:gridSpan w:val="1"/>
            <w:tcBorders>
              <w:top w:val="single" w:color="000000" w:sz="2"/>
              <w:left w:val="single" w:color="000000" w:sz="2"/>
              <w:bottom w:val="single" w:color="000000" w:sz="4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100000"/>
            <w:tcW w:w="1863" w:type="dxa"/>
            <w:gridSpan w:val="1"/>
            <w:tcBorders>
              <w:top w:val="single" w:color="000000" w:sz="2"/>
              <w:left w:val="single" w:color="000000" w:sz="2"/>
              <w:bottom w:val="single" w:color="000000" w:sz="4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100000"/>
            <w:tcW w:w="1864" w:type="dxa"/>
            <w:gridSpan w:val="1"/>
            <w:tcBorders>
              <w:top w:val="single" w:color="000000" w:sz="2"/>
              <w:left w:val="single" w:color="000000" w:sz="2"/>
              <w:bottom w:val="single" w:color="000000" w:sz="4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100000"/>
            <w:tcW w:w="1863" w:type="dxa"/>
            <w:gridSpan w:val="1"/>
            <w:tcBorders>
              <w:top w:val="single" w:color="000000" w:sz="2"/>
              <w:left w:val="single" w:color="000000" w:sz="2"/>
              <w:bottom w:val="single" w:color="000000" w:sz="4"/>
              <w:right w:val="single" w:color="000000" w:sz="2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rPr>
          <w:trHeight w:val="279"/>
        </w:trPr>
        <w:tc>
          <w:tcPr>
            <w:cnfStyle w:val="001000010000"/>
            <w:tcW w:w="1054" w:type="dxa"/>
            <w:gridSpan w:val="1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010000"/>
            <w:tcW w:w="3522" w:type="dxa"/>
            <w:gridSpan w:val="1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010000"/>
            <w:tcW w:w="477" w:type="dxa"/>
            <w:gridSpan w:val="1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010000"/>
            <w:tcW w:w="1863" w:type="dxa"/>
            <w:gridSpan w:val="1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010000"/>
            <w:tcW w:w="1864" w:type="dxa"/>
            <w:gridSpan w:val="1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cnfStyle w:val="000000010000"/>
            <w:tcW w:w="1863" w:type="dxa"/>
            <w:gridSpan w:val="1"/>
            <w:tcBorders>
              <w:top w:val="single" w:color="000000" w:sz="4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</w:tbl>
    <w:p>
      <w:pPr>
        <w:pStyle w:val="Body"/>
        <w:rPr/>
      </w:pPr>
    </w:p>
    <w:p>
      <w:pPr>
        <w:pStyle w:val="Body"/>
        <w:rPr/>
      </w:pPr>
    </w:p>
    <w:p>
      <w:pPr>
        <w:pStyle w:val="Body"/>
        <w:jc w:val="center"/>
        <w:rPr/>
      </w:pPr>
      <w:r>
        <w:rPr>
          <w:b/>
          <w:color w:val="ce222b"/>
          <w:sz w:val="24"/>
        </w:rPr>
        <w:t xml:space="preserve">Please note all events will follow the about schedule. Although no time has been allocated the events will follow on when the previous age group is </w:t>
      </w:r>
      <w:r>
        <w:rPr>
          <w:b/>
          <w:color w:val="ce222b"/>
          <w:sz w:val="24"/>
          <w:lang w:val="en-AU"/>
        </w:rPr>
        <w:t>finished.</w:t>
      </w:r>
    </w:p>
    <w:sectPr>
      <w:headerReference w:type="default" r:id="rId6"/>
      <w:footerReference w:type="default" r:id="rId7"/>
      <w:pgSz w:w="11906" w:h="16838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0">
    <w:p>
      <w:r>
        <w:rPr/>
        <w:separator/>
      </w:r>
    </w:p>
  </w:endnote>
  <w:endnote w:type="continuationSeparator" w:id="1">
    <w:p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0">
    <w:p>
      <w:r>
        <w:rPr/>
        <w:separator/>
      </w:r>
    </w:p>
  </w:footnote>
  <w:footnote w:type="continuationSeparator" w:id="1">
    <w:p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76"/>
    <w:rsid w:val="00140EB7"/>
    <w:rsid w:val="003921D4"/>
    <w:rsid w:val="0075362A"/>
    <w:rsid w:val="00863F76"/>
    <w:rsid w:val="00A005DD"/>
    <w:rsid w:val="00C8729C"/>
    <w:rsid w:val="00D27393"/>
    <w:rsid w:val="00D5447C"/>
    <w:rsid w:val="00E5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5243B"/>
  <w15:docId w15:val="{FFFFF82B-A1D2-465B-82CE-BF2A1CA965C2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cs="Times New Roman" w:eastAsia="Arial Unicode MS" w:hAnsi="Times New Roman"/>
        <w:bdr w:val="nil" w:sz="4"/>
        <w:lang w:val="en-US" w:bidi="ar-SA" w:eastAsia="en-US"/>
      </w:rPr>
    </w:rPrDefault>
    <w:pPrDefault>
      <w:pPr>
        <w:pBdr>
          <w:top w:val="nil" w:sz="4"/>
          <w:left w:val="nil" w:sz="4"/>
          <w:bottom w:val="nil" w:sz="4"/>
          <w:right w:val="nil" w:sz="4"/>
          <w:between w:val="nil" w:sz="4"/>
          <w:bar w:val="nil" w:sz="4"/>
        </w:pBdr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99bc9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99bc9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99bc9" w:themeColor="accent1"/>
      <w:spacing w:val="15"/>
      <w:sz w:val="24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6ec038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1f4f69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99bc9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99bc9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99bc9" w:themeColor="accent1"/>
    </w:rPr>
  </w:style>
  <w:style w:type="character" w:styleId="Hyperlink">
    <w:name w:val="Hyperlink"/>
    <w:uiPriority w:val="99"/>
    <w:rPr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6ec038" w:themeColor="accent2"/>
      <w:spacing w:val="5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2f769d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paragraph" w:customStyle="1" w:styleId="TableStyle1">
    <w:name w:val="Table Style 1"/>
    <w:uiPriority w:val="99"/>
    <w:rPr>
      <w:rFonts w:ascii="Helvetica" w:cs="Helvetica" w:eastAsia="Helvetica" w:hAnsi="Helvetica"/>
      <w:b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4f69" w:themeColor="accent1" w:themeShade="7f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PlainTextChar">
    <w:name w:val="Plain Text Char"/>
    <w:basedOn w:val="DefaultParagraphFont"/>
    <w:link w:val="PlainText"/>
    <w:uiPriority w:val="99"/>
    <w:rPr>
      <w:rFonts w:ascii="Times New Roman" w:cs="Times New Roman" w:hAnsi="Times New Roman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Times New Roman" w:cs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2f769d" w:themeColor="accent1" w:themeShade="bf"/>
      <w:sz w:val="28"/>
    </w:rPr>
  </w:style>
  <w:style w:type="paragraph" w:customStyle="1" w:styleId="Body">
    <w:name w:val="Body"/>
    <w:uiPriority w:val="99"/>
    <w:rPr>
      <w:rFonts w:ascii="Helvetica" w:cs="Arial Unicode MS" w:hAnsi="Helvetica"/>
      <w:color w:val="00000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99bc9" w:themeColor="accent1"/>
    </w:rPr>
  </w:style>
  <w:style w:type="character" w:customStyle="1" w:styleId="TitleChar">
    <w:name w:val="Title Char"/>
    <w:basedOn w:val="DefaultParagraphFont"/>
    <w:uiPriority w:val="10"/>
    <w:rPr>
      <w:rFonts w:asciiTheme="majorHAnsi" w:cstheme="majorBidi" w:eastAsiaTheme="majorEastAsia" w:hAnsiTheme="majorHAnsi"/>
      <w:color w:val="2f2f2f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99bc9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customStyle="1" w:styleId="TableStyle2">
    <w:name w:val="Table Style 2"/>
    <w:uiPriority w:val="99"/>
    <w:rPr>
      <w:rFonts w:ascii="Helvetica" w:cs="Helvetica" w:eastAsia="Helvetica" w:hAnsi="Helvetica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1f4f69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f69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99bc9" w:themeColor="accent1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99bc9" w:themeColor="accent1"/>
    </w:rPr>
  </w:style>
  <w:style w:type="paragraph" w:styleId="Title">
    <w:name w:val="Title"/>
    <w:next w:val="Body"/>
    <w:uiPriority w:val="99"/>
    <w:pPr>
      <w:keepNext w:val="on"/>
    </w:pPr>
    <w:rPr>
      <w:rFonts w:ascii="Helvetica" w:cs="Arial Unicode MS" w:hAnsi="Helvetica"/>
      <w:b/>
      <w:color w:val="000000"/>
      <w:sz w:val="6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99bc9" w:themeColor="accent1" w:sz="4"/>
      </w:pBdr>
      <w:spacing w:before="200" w:after="280"/>
      <w:ind w:left="936" w:right="936"/>
    </w:pPr>
    <w:rPr>
      <w:b/>
      <w:i/>
      <w:color w:val="499bc9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default="1" w:styleId="Normal">
    <w:name w:val="Normal"/>
    <w:uiPriority w:val="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ettings" Target="settings.xml"/><Relationship Id="rId5" Type="http://schemas.openxmlformats.org/officeDocument/2006/relationships/endnotes" Target="endnotes.xml"/><Relationship Id="rId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6" Type="http://schemas.openxmlformats.org/officeDocument/2006/relationships/header" Target="header1.xml"/><Relationship Id="rId1" Type="http://schemas.openxmlformats.org/officeDocument/2006/relationships/styles" Target="styles.xml"/><Relationship Id="rId7" Type="http://schemas.openxmlformats.org/officeDocument/2006/relationships/footer" Target="footer1.xml"/><Relationship Id="rId3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jwarnock100</dc:creator>
  <cp:lastModifiedBy>jwarnock100</cp:lastModifiedBy>
  <cp:revision>5</cp:revision>
  <dcterms:created xsi:type="dcterms:W3CDTF">2016-09-06T19:51:00Z</dcterms:created>
  <dcterms:modified xsi:type="dcterms:W3CDTF">2016-09-08T20:08:00Z</dcterms:modified>
</cp:coreProperties>
</file>